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jc w:val="center"/>
        <w:rPr>
          <w:rFonts w:hint="eastAsia" w:eastAsia="方正小标宋_GBK"/>
          <w:w w:val="90"/>
          <w:sz w:val="44"/>
          <w:szCs w:val="44"/>
          <w:lang w:val="en-US" w:eastAsia="zh-CN"/>
        </w:rPr>
      </w:pPr>
      <w:r>
        <w:rPr>
          <w:rFonts w:hint="eastAsia" w:eastAsia="方正小标宋_GBK"/>
          <w:w w:val="90"/>
          <w:sz w:val="44"/>
          <w:szCs w:val="44"/>
          <w:lang w:val="en-US" w:eastAsia="zh-CN"/>
        </w:rPr>
        <w:t xml:space="preserve">  </w:t>
      </w:r>
    </w:p>
    <w:p>
      <w:pPr>
        <w:adjustRightInd w:val="0"/>
        <w:snapToGrid w:val="0"/>
        <w:spacing w:line="480" w:lineRule="exact"/>
        <w:jc w:val="center"/>
        <w:rPr>
          <w:rFonts w:eastAsia="方正小标宋_GBK"/>
          <w:w w:val="90"/>
          <w:sz w:val="44"/>
          <w:szCs w:val="44"/>
        </w:rPr>
      </w:pPr>
      <w:r>
        <w:rPr>
          <w:rFonts w:hint="eastAsia" w:eastAsia="方正小标宋_GBK"/>
          <w:w w:val="90"/>
          <w:sz w:val="44"/>
          <w:szCs w:val="44"/>
          <w:lang w:val="en-US" w:eastAsia="zh-CN"/>
        </w:rPr>
        <w:t xml:space="preserve"> </w:t>
      </w:r>
      <w:r>
        <w:rPr>
          <w:rFonts w:eastAsia="方正小标宋_GBK"/>
          <w:w w:val="90"/>
          <w:sz w:val="44"/>
          <w:szCs w:val="44"/>
        </w:rPr>
        <w:t>企业住所（经营场所）申报登记承诺书</w:t>
      </w:r>
    </w:p>
    <w:tbl>
      <w:tblPr>
        <w:tblStyle w:val="5"/>
        <w:tblW w:w="91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849"/>
        <w:gridCol w:w="1262"/>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2552" w:type="dxa"/>
            <w:noWrap/>
            <w:vAlign w:val="center"/>
          </w:tcPr>
          <w:p>
            <w:pPr>
              <w:jc w:val="center"/>
              <w:rPr>
                <w:rFonts w:eastAsia="黑体"/>
                <w:sz w:val="24"/>
              </w:rPr>
            </w:pPr>
            <w:r>
              <w:rPr>
                <w:rFonts w:eastAsia="黑体"/>
                <w:sz w:val="24"/>
              </w:rPr>
              <w:t>市场主体名称</w:t>
            </w:r>
          </w:p>
        </w:tc>
        <w:tc>
          <w:tcPr>
            <w:tcW w:w="6639" w:type="dxa"/>
            <w:gridSpan w:val="3"/>
            <w:noWrap/>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52" w:type="dxa"/>
            <w:noWrap/>
            <w:vAlign w:val="center"/>
          </w:tcPr>
          <w:p>
            <w:pPr>
              <w:adjustRightInd w:val="0"/>
              <w:snapToGrid w:val="0"/>
              <w:jc w:val="center"/>
              <w:rPr>
                <w:rFonts w:eastAsia="黑体"/>
                <w:bCs/>
                <w:sz w:val="24"/>
              </w:rPr>
            </w:pPr>
            <w:r>
              <w:rPr>
                <w:rFonts w:eastAsia="黑体"/>
                <w:bCs/>
                <w:sz w:val="24"/>
              </w:rPr>
              <w:t>注册号/统一社会</w:t>
            </w:r>
          </w:p>
          <w:p>
            <w:pPr>
              <w:adjustRightInd w:val="0"/>
              <w:snapToGrid w:val="0"/>
              <w:jc w:val="center"/>
              <w:rPr>
                <w:rFonts w:hint="eastAsia" w:eastAsia="黑体"/>
                <w:sz w:val="24"/>
                <w:lang w:eastAsia="zh-CN"/>
              </w:rPr>
            </w:pPr>
            <w:r>
              <w:rPr>
                <w:rFonts w:eastAsia="黑体"/>
                <w:bCs/>
                <w:sz w:val="24"/>
              </w:rPr>
              <w:t>信用代码</w:t>
            </w:r>
            <w:r>
              <w:rPr>
                <w:rFonts w:hint="eastAsia" w:eastAsia="黑体"/>
                <w:bCs/>
                <w:sz w:val="24"/>
                <w:lang w:eastAsia="zh-CN"/>
              </w:rPr>
              <w:t>（</w:t>
            </w:r>
            <w:r>
              <w:rPr>
                <w:rFonts w:hint="eastAsia" w:ascii="方正仿宋_GBK" w:hAnsi="方正仿宋_GBK" w:eastAsia="方正仿宋_GBK" w:cs="方正仿宋_GBK"/>
                <w:bCs/>
                <w:sz w:val="21"/>
                <w:szCs w:val="21"/>
                <w:lang w:eastAsia="zh-CN"/>
              </w:rPr>
              <w:t>新办不填）</w:t>
            </w:r>
          </w:p>
        </w:tc>
        <w:tc>
          <w:tcPr>
            <w:tcW w:w="6639" w:type="dxa"/>
            <w:gridSpan w:val="3"/>
            <w:noWrap/>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52" w:type="dxa"/>
            <w:noWrap/>
            <w:vAlign w:val="center"/>
          </w:tcPr>
          <w:p>
            <w:pPr>
              <w:jc w:val="center"/>
              <w:rPr>
                <w:rFonts w:eastAsia="黑体"/>
                <w:sz w:val="24"/>
              </w:rPr>
            </w:pPr>
            <w:r>
              <w:rPr>
                <w:rFonts w:eastAsia="黑体"/>
                <w:sz w:val="24"/>
              </w:rPr>
              <w:t>联系人</w:t>
            </w:r>
          </w:p>
        </w:tc>
        <w:tc>
          <w:tcPr>
            <w:tcW w:w="2849" w:type="dxa"/>
            <w:noWrap/>
            <w:vAlign w:val="center"/>
          </w:tcPr>
          <w:p>
            <w:pPr>
              <w:rPr>
                <w:szCs w:val="21"/>
              </w:rPr>
            </w:pPr>
          </w:p>
        </w:tc>
        <w:tc>
          <w:tcPr>
            <w:tcW w:w="1262" w:type="dxa"/>
            <w:noWrap/>
            <w:vAlign w:val="center"/>
          </w:tcPr>
          <w:p>
            <w:pPr>
              <w:rPr>
                <w:rFonts w:eastAsia="黑体"/>
                <w:sz w:val="24"/>
              </w:rPr>
            </w:pPr>
            <w:r>
              <w:rPr>
                <w:rFonts w:eastAsia="黑体"/>
                <w:sz w:val="24"/>
              </w:rPr>
              <w:t>联系方式</w:t>
            </w:r>
          </w:p>
        </w:tc>
        <w:tc>
          <w:tcPr>
            <w:tcW w:w="2528" w:type="dxa"/>
            <w:noWrap/>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552" w:type="dxa"/>
            <w:noWrap/>
            <w:vAlign w:val="center"/>
          </w:tcPr>
          <w:p>
            <w:pPr>
              <w:adjustRightInd w:val="0"/>
              <w:snapToGrid w:val="0"/>
              <w:spacing w:line="360" w:lineRule="exact"/>
              <w:jc w:val="center"/>
              <w:rPr>
                <w:rFonts w:eastAsia="黑体"/>
                <w:sz w:val="24"/>
              </w:rPr>
            </w:pPr>
            <w:r>
              <w:rPr>
                <w:rFonts w:eastAsia="黑体"/>
                <w:kern w:val="0"/>
                <w:sz w:val="24"/>
              </w:rPr>
              <w:t xml:space="preserve">房屋所有权人 </w:t>
            </w:r>
          </w:p>
        </w:tc>
        <w:tc>
          <w:tcPr>
            <w:tcW w:w="2849" w:type="dxa"/>
            <w:noWrap/>
            <w:vAlign w:val="center"/>
          </w:tcPr>
          <w:p>
            <w:pPr>
              <w:rPr>
                <w:szCs w:val="21"/>
              </w:rPr>
            </w:pPr>
          </w:p>
        </w:tc>
        <w:tc>
          <w:tcPr>
            <w:tcW w:w="1262" w:type="dxa"/>
            <w:vMerge w:val="restart"/>
            <w:noWrap/>
            <w:vAlign w:val="center"/>
          </w:tcPr>
          <w:p>
            <w:pPr>
              <w:rPr>
                <w:sz w:val="24"/>
              </w:rPr>
            </w:pPr>
            <w:r>
              <w:rPr>
                <w:rFonts w:eastAsia="黑体"/>
                <w:sz w:val="24"/>
              </w:rPr>
              <w:t>邮政编码</w:t>
            </w:r>
          </w:p>
        </w:tc>
        <w:tc>
          <w:tcPr>
            <w:tcW w:w="2528" w:type="dxa"/>
            <w:vMerge w:val="restart"/>
            <w:noWrap/>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2552" w:type="dxa"/>
            <w:noWrap/>
            <w:vAlign w:val="center"/>
          </w:tcPr>
          <w:p>
            <w:r>
              <w:rPr>
                <w:rFonts w:eastAsia="黑体"/>
                <w:kern w:val="0"/>
                <w:sz w:val="24"/>
              </w:rPr>
              <w:t>产权证号/不动产证号</w:t>
            </w:r>
          </w:p>
        </w:tc>
        <w:tc>
          <w:tcPr>
            <w:tcW w:w="2849" w:type="dxa"/>
            <w:noWrap/>
            <w:vAlign w:val="center"/>
          </w:tcPr>
          <w:p>
            <w:pPr>
              <w:rPr>
                <w:szCs w:val="21"/>
              </w:rPr>
            </w:pPr>
          </w:p>
        </w:tc>
        <w:tc>
          <w:tcPr>
            <w:tcW w:w="1262" w:type="dxa"/>
            <w:vMerge w:val="continue"/>
            <w:noWrap/>
            <w:vAlign w:val="center"/>
          </w:tcPr>
          <w:p>
            <w:pPr>
              <w:rPr>
                <w:szCs w:val="21"/>
              </w:rPr>
            </w:pPr>
          </w:p>
        </w:tc>
        <w:tc>
          <w:tcPr>
            <w:tcW w:w="2528" w:type="dxa"/>
            <w:vMerge w:val="continue"/>
            <w:noWrap/>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2552" w:type="dxa"/>
            <w:noWrap/>
            <w:vAlign w:val="center"/>
          </w:tcPr>
          <w:p>
            <w:pPr>
              <w:autoSpaceDE w:val="0"/>
              <w:autoSpaceDN w:val="0"/>
              <w:adjustRightInd w:val="0"/>
              <w:jc w:val="center"/>
              <w:rPr>
                <w:rFonts w:eastAsia="黑体"/>
                <w:bCs/>
                <w:color w:val="000000"/>
                <w:kern w:val="0"/>
                <w:sz w:val="24"/>
                <w:lang w:val="zh-CN"/>
              </w:rPr>
            </w:pPr>
            <w:r>
              <w:rPr>
                <w:rFonts w:eastAsia="黑体"/>
                <w:bCs/>
                <w:color w:val="000000"/>
                <w:kern w:val="0"/>
                <w:sz w:val="24"/>
                <w:lang w:val="zh-CN"/>
              </w:rPr>
              <w:t>住 所（经营场所）</w:t>
            </w:r>
          </w:p>
        </w:tc>
        <w:tc>
          <w:tcPr>
            <w:tcW w:w="6639" w:type="dxa"/>
            <w:gridSpan w:val="3"/>
            <w:noWrap/>
            <w:vAlign w:val="center"/>
          </w:tcPr>
          <w:p>
            <w:pPr>
              <w:autoSpaceDE w:val="0"/>
              <w:autoSpaceDN w:val="0"/>
              <w:adjustRightInd w:val="0"/>
              <w:spacing w:line="300" w:lineRule="exact"/>
              <w:rPr>
                <w:rFonts w:eastAsia="方正仿宋_GBK"/>
                <w:bCs/>
                <w:color w:val="auto"/>
                <w:kern w:val="0"/>
                <w:szCs w:val="21"/>
                <w:u w:val="none"/>
              </w:rPr>
            </w:pPr>
            <w:r>
              <w:rPr>
                <w:rFonts w:eastAsia="方正仿宋_GBK"/>
                <w:bCs/>
                <w:color w:val="auto"/>
                <w:kern w:val="0"/>
                <w:szCs w:val="21"/>
              </w:rPr>
              <w:t>成都市双流</w:t>
            </w:r>
            <w:r>
              <w:rPr>
                <w:rFonts w:eastAsia="方正仿宋_GBK"/>
                <w:bCs/>
                <w:color w:val="auto"/>
                <w:kern w:val="0"/>
                <w:szCs w:val="21"/>
                <w:u w:val="none"/>
              </w:rPr>
              <w:t>区</w:t>
            </w:r>
            <w:r>
              <w:rPr>
                <w:rFonts w:hint="eastAsia" w:eastAsia="方正仿宋_GBK"/>
                <w:bCs/>
                <w:color w:val="auto"/>
                <w:kern w:val="0"/>
                <w:szCs w:val="21"/>
                <w:u w:val="single"/>
                <w:lang w:val="en-US" w:eastAsia="zh-CN"/>
              </w:rPr>
              <w:t xml:space="preserve">      </w:t>
            </w:r>
            <w:r>
              <w:rPr>
                <w:rFonts w:eastAsia="方正仿宋_GBK"/>
                <w:bCs/>
                <w:color w:val="auto"/>
                <w:kern w:val="0"/>
                <w:szCs w:val="21"/>
                <w:u w:val="none"/>
              </w:rPr>
              <w:t>镇（街道）</w:t>
            </w:r>
            <w:r>
              <w:rPr>
                <w:rFonts w:hint="eastAsia" w:eastAsia="方正仿宋_GBK"/>
                <w:bCs/>
                <w:color w:val="auto"/>
                <w:kern w:val="0"/>
                <w:szCs w:val="21"/>
                <w:u w:val="single"/>
                <w:lang w:val="en-US" w:eastAsia="zh-CN"/>
              </w:rPr>
              <w:t xml:space="preserve">          </w:t>
            </w:r>
            <w:r>
              <w:rPr>
                <w:rFonts w:eastAsia="方正仿宋_GBK"/>
                <w:bCs/>
                <w:color w:val="auto"/>
                <w:kern w:val="0"/>
                <w:szCs w:val="21"/>
                <w:u w:val="none"/>
              </w:rPr>
              <w:t>路（社区/村）</w:t>
            </w:r>
            <w:r>
              <w:rPr>
                <w:rFonts w:hint="eastAsia" w:eastAsia="方正仿宋_GBK"/>
                <w:bCs/>
                <w:color w:val="auto"/>
                <w:kern w:val="0"/>
                <w:szCs w:val="21"/>
                <w:u w:val="single"/>
                <w:lang w:val="en-US" w:eastAsia="zh-CN"/>
              </w:rPr>
              <w:t xml:space="preserve">         </w:t>
            </w:r>
            <w:r>
              <w:rPr>
                <w:rFonts w:eastAsia="方正仿宋_GBK"/>
                <w:bCs/>
                <w:color w:val="auto"/>
                <w:kern w:val="0"/>
                <w:szCs w:val="21"/>
                <w:u w:val="none"/>
              </w:rPr>
              <w:t>号</w:t>
            </w:r>
          </w:p>
          <w:p>
            <w:pPr>
              <w:autoSpaceDE w:val="0"/>
              <w:autoSpaceDN w:val="0"/>
              <w:adjustRightInd w:val="0"/>
              <w:spacing w:line="300" w:lineRule="exact"/>
              <w:rPr>
                <w:bCs/>
                <w:color w:val="000000"/>
                <w:kern w:val="0"/>
                <w:szCs w:val="21"/>
              </w:rPr>
            </w:pPr>
            <w:r>
              <w:rPr>
                <w:rFonts w:hint="eastAsia" w:eastAsia="方正仿宋_GBK"/>
                <w:bCs/>
                <w:color w:val="auto"/>
                <w:kern w:val="0"/>
                <w:szCs w:val="21"/>
                <w:u w:val="single"/>
                <w:lang w:val="en-US" w:eastAsia="zh-CN"/>
              </w:rPr>
              <w:t xml:space="preserve">                 </w:t>
            </w:r>
            <w:r>
              <w:rPr>
                <w:rFonts w:eastAsia="方正仿宋_GBK"/>
                <w:bCs/>
                <w:color w:val="auto"/>
                <w:kern w:val="0"/>
                <w:szCs w:val="21"/>
              </w:rPr>
              <w:t>（</w:t>
            </w:r>
            <w:r>
              <w:rPr>
                <w:rFonts w:eastAsia="方正仿宋_GBK"/>
                <w:b/>
                <w:bCs w:val="0"/>
                <w:color w:val="auto"/>
                <w:kern w:val="0"/>
                <w:szCs w:val="21"/>
              </w:rPr>
              <w:t>按产权证或公安部门统一编制的门楼牌号详细准确填写</w:t>
            </w:r>
            <w:r>
              <w:rPr>
                <w:rFonts w:hint="eastAsia" w:eastAsia="方正仿宋_GBK"/>
                <w:b/>
                <w:bCs w:val="0"/>
                <w:color w:val="auto"/>
                <w:kern w:val="0"/>
                <w:szCs w:val="21"/>
                <w:lang w:eastAsia="zh-CN"/>
              </w:rPr>
              <w:t>，其中商业公寓应填写到具体楼栋号、单元号及房号</w:t>
            </w:r>
            <w:r>
              <w:rPr>
                <w:rFonts w:eastAsia="方正仿宋_GBK"/>
                <w:b/>
                <w:bCs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trPr>
        <w:tc>
          <w:tcPr>
            <w:tcW w:w="2552" w:type="dxa"/>
            <w:noWrap/>
            <w:vAlign w:val="center"/>
          </w:tcPr>
          <w:p>
            <w:pPr>
              <w:jc w:val="center"/>
              <w:rPr>
                <w:rFonts w:eastAsia="黑体"/>
                <w:sz w:val="24"/>
              </w:rPr>
            </w:pPr>
            <w:r>
              <w:rPr>
                <w:rFonts w:eastAsia="黑体"/>
                <w:sz w:val="24"/>
              </w:rPr>
              <w:t>取得方式</w:t>
            </w:r>
          </w:p>
        </w:tc>
        <w:tc>
          <w:tcPr>
            <w:tcW w:w="6639" w:type="dxa"/>
            <w:gridSpan w:val="3"/>
            <w:noWrap/>
            <w:vAlign w:val="center"/>
          </w:tcPr>
          <w:p>
            <w:pPr>
              <w:rPr>
                <w:szCs w:val="21"/>
              </w:rPr>
            </w:pPr>
            <w:r>
              <w:rPr>
                <w:rFonts w:eastAsia="方正仿宋_GBK"/>
                <w:bCs/>
                <w:szCs w:val="21"/>
                <w:lang w:val="zh-CN"/>
              </w:rPr>
              <w:t>□</w:t>
            </w:r>
            <w:r>
              <w:rPr>
                <w:rFonts w:eastAsia="方正仿宋_GBK"/>
                <w:szCs w:val="21"/>
              </w:rPr>
              <w:t xml:space="preserve">自有 </w:t>
            </w:r>
            <w:r>
              <w:rPr>
                <w:rFonts w:eastAsia="方正仿宋_GBK"/>
                <w:bCs/>
                <w:szCs w:val="21"/>
                <w:lang w:val="zh-CN"/>
              </w:rPr>
              <w:t>□</w:t>
            </w:r>
            <w:r>
              <w:rPr>
                <w:rFonts w:eastAsia="方正仿宋_GBK"/>
                <w:szCs w:val="21"/>
              </w:rPr>
              <w:t>租赁 □无偿使用 □托管（</w:t>
            </w:r>
            <w:r>
              <w:rPr>
                <w:rFonts w:eastAsia="方正仿宋_GBK"/>
                <w:szCs w:val="21"/>
                <w:u w:val="none"/>
              </w:rPr>
              <w:t>托管机构名称：</w:t>
            </w:r>
            <w:r>
              <w:rPr>
                <w:rFonts w:hint="eastAsia" w:eastAsia="方正仿宋_GBK"/>
                <w:szCs w:val="21"/>
                <w:u w:val="single"/>
                <w:lang w:val="en-US" w:eastAsia="zh-CN"/>
              </w:rPr>
              <w:t xml:space="preserve">                </w:t>
            </w:r>
            <w:r>
              <w:rPr>
                <w:rFonts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2552" w:type="dxa"/>
            <w:noWrap/>
            <w:vAlign w:val="center"/>
          </w:tcPr>
          <w:p>
            <w:pPr>
              <w:adjustRightInd w:val="0"/>
              <w:snapToGrid w:val="0"/>
              <w:spacing w:line="360" w:lineRule="exact"/>
              <w:jc w:val="center"/>
              <w:rPr>
                <w:rFonts w:eastAsia="黑体"/>
                <w:sz w:val="28"/>
                <w:szCs w:val="28"/>
              </w:rPr>
            </w:pPr>
            <w:r>
              <w:rPr>
                <w:rFonts w:eastAsia="黑体"/>
                <w:kern w:val="0"/>
                <w:sz w:val="24"/>
              </w:rPr>
              <w:t>房屋使用性质</w:t>
            </w:r>
          </w:p>
        </w:tc>
        <w:tc>
          <w:tcPr>
            <w:tcW w:w="6639" w:type="dxa"/>
            <w:gridSpan w:val="3"/>
            <w:noWrap/>
            <w:vAlign w:val="center"/>
          </w:tcPr>
          <w:p>
            <w:pPr>
              <w:rPr>
                <w:szCs w:val="21"/>
                <w:u w:val="single"/>
              </w:rPr>
            </w:pPr>
            <w:r>
              <w:rPr>
                <w:rFonts w:eastAsia="方正仿宋_GBK"/>
                <w:szCs w:val="21"/>
              </w:rPr>
              <w:t>□工业 □商业 □办公  □仓库  □其他（请补充填写）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191" w:type="dxa"/>
            <w:gridSpan w:val="4"/>
            <w:noWrap/>
          </w:tcPr>
          <w:p>
            <w:pPr>
              <w:adjustRightInd w:val="0"/>
              <w:snapToGrid w:val="0"/>
              <w:spacing w:line="240" w:lineRule="exact"/>
              <w:ind w:firstLine="437"/>
              <w:rPr>
                <w:rFonts w:eastAsia="方正仿宋_GBK"/>
                <w:szCs w:val="21"/>
              </w:rPr>
            </w:pPr>
            <w:r>
              <w:rPr>
                <w:rFonts w:eastAsia="方正仿宋_GBK"/>
                <w:szCs w:val="21"/>
              </w:rPr>
              <w:t>本申请人作出如下承诺：</w:t>
            </w:r>
          </w:p>
          <w:p>
            <w:pPr>
              <w:adjustRightInd w:val="0"/>
              <w:snapToGrid w:val="0"/>
              <w:spacing w:line="240" w:lineRule="exact"/>
              <w:ind w:firstLine="437"/>
              <w:rPr>
                <w:rFonts w:eastAsia="方正仿宋_GBK"/>
                <w:szCs w:val="21"/>
              </w:rPr>
            </w:pPr>
            <w:r>
              <w:rPr>
                <w:rFonts w:hint="eastAsia" w:eastAsia="方正仿宋_GBK"/>
                <w:szCs w:val="21"/>
                <w:lang w:val="en-US" w:eastAsia="zh-CN"/>
              </w:rPr>
              <w:t>1.</w:t>
            </w:r>
            <w:r>
              <w:rPr>
                <w:rFonts w:eastAsia="方正仿宋_GBK"/>
                <w:szCs w:val="21"/>
              </w:rPr>
              <w:t>申报的住所（经营场所）信息真实、有效、合法。</w:t>
            </w:r>
          </w:p>
          <w:p>
            <w:pPr>
              <w:adjustRightInd w:val="0"/>
              <w:snapToGrid w:val="0"/>
              <w:spacing w:line="240" w:lineRule="exact"/>
              <w:ind w:firstLine="437"/>
              <w:rPr>
                <w:rFonts w:eastAsia="方正仿宋_GBK"/>
                <w:szCs w:val="21"/>
              </w:rPr>
            </w:pPr>
            <w:r>
              <w:rPr>
                <w:rFonts w:hint="eastAsia" w:eastAsia="方正仿宋_GBK"/>
                <w:szCs w:val="21"/>
                <w:lang w:val="en-US" w:eastAsia="zh-CN"/>
              </w:rPr>
              <w:t>2.</w:t>
            </w:r>
            <w:r>
              <w:rPr>
                <w:rFonts w:eastAsia="方正仿宋_GBK"/>
                <w:szCs w:val="21"/>
              </w:rPr>
              <w:t>申报的住所（经营场所）不属于《成都市企业住所（经营场所）登记管理办法》规定的不得申报登记为企业住所（经营场所）的场所及负面清单内的场所。</w:t>
            </w:r>
          </w:p>
          <w:p>
            <w:pPr>
              <w:adjustRightInd w:val="0"/>
              <w:snapToGrid w:val="0"/>
              <w:spacing w:line="240" w:lineRule="exact"/>
              <w:ind w:firstLine="437"/>
              <w:rPr>
                <w:rFonts w:eastAsia="方正仿宋_GBK"/>
                <w:szCs w:val="21"/>
              </w:rPr>
            </w:pPr>
            <w:r>
              <w:rPr>
                <w:rFonts w:hint="eastAsia" w:eastAsia="方正仿宋_GBK"/>
                <w:szCs w:val="21"/>
                <w:lang w:val="en-US" w:eastAsia="zh-CN"/>
              </w:rPr>
              <w:t>3.</w:t>
            </w:r>
            <w:r>
              <w:rPr>
                <w:rFonts w:eastAsia="方正仿宋_GBK"/>
                <w:szCs w:val="21"/>
              </w:rPr>
              <w:t>法律、法规规定应当经有关部门批准方可在住所（经营场所）从事相关经营活动的，取得许可证或批准文件后再开展相关经营活动。</w:t>
            </w:r>
          </w:p>
          <w:p>
            <w:pPr>
              <w:adjustRightInd w:val="0"/>
              <w:snapToGrid w:val="0"/>
              <w:spacing w:line="240" w:lineRule="exact"/>
              <w:ind w:firstLine="437"/>
              <w:rPr>
                <w:rFonts w:eastAsia="方正仿宋_GBK"/>
                <w:szCs w:val="21"/>
              </w:rPr>
            </w:pPr>
            <w:r>
              <w:rPr>
                <w:rFonts w:hint="eastAsia" w:eastAsia="方正仿宋_GBK"/>
                <w:szCs w:val="21"/>
                <w:lang w:val="en-US" w:eastAsia="zh-CN"/>
              </w:rPr>
              <w:t>4.</w:t>
            </w:r>
            <w:r>
              <w:rPr>
                <w:rFonts w:eastAsia="方正仿宋_GBK"/>
                <w:szCs w:val="21"/>
              </w:rPr>
              <w:t>自觉接受</w:t>
            </w:r>
            <w:r>
              <w:rPr>
                <w:rFonts w:eastAsia="方正仿宋_GBK"/>
                <w:kern w:val="0"/>
                <w:szCs w:val="21"/>
              </w:rPr>
              <w:t>规划和自然资源、住建交通、应急(消防)、城管、生态环境、市场监管、卫健、文旅</w:t>
            </w:r>
            <w:r>
              <w:rPr>
                <w:rFonts w:eastAsia="方正仿宋_GBK"/>
                <w:szCs w:val="21"/>
              </w:rPr>
              <w:t>等审批、监管部门对企业住所（经营场所）应当具备特定条件，或者利用非法建筑、危险建筑、擅自改变房屋用途等从事生产经营活动的监督管理，并承担由此引起的一切法律责任。企业因上述问题被有关部门依法查处后住所（经营场所）发生变动的，及时依法向登记机关办理住所（经营场所）变更登记。</w:t>
            </w:r>
          </w:p>
          <w:p>
            <w:pPr>
              <w:adjustRightInd w:val="0"/>
              <w:snapToGrid w:val="0"/>
              <w:spacing w:line="240" w:lineRule="exact"/>
              <w:ind w:firstLine="437"/>
              <w:rPr>
                <w:rFonts w:eastAsia="方正仿宋_GBK"/>
                <w:szCs w:val="21"/>
              </w:rPr>
            </w:pPr>
            <w:r>
              <w:rPr>
                <w:rFonts w:hint="eastAsia" w:eastAsia="方正仿宋_GBK"/>
                <w:szCs w:val="21"/>
                <w:lang w:val="en-US" w:eastAsia="zh-CN"/>
              </w:rPr>
              <w:t>5.</w:t>
            </w:r>
            <w:r>
              <w:rPr>
                <w:rFonts w:eastAsia="方正仿宋_GBK"/>
                <w:szCs w:val="21"/>
              </w:rPr>
              <w:t>自觉接受有关行政机关对企业住所（经营场所）登记情况的监督管理，并承担因住所（经营场所）的实际情况与登记不相符、提交虚假材料或者采取其他欺诈手段隐瞒重要事实取得登记以及违反本承诺而引起的一切法律责任。</w:t>
            </w:r>
          </w:p>
          <w:p>
            <w:pPr>
              <w:adjustRightInd w:val="0"/>
              <w:snapToGrid w:val="0"/>
              <w:spacing w:line="240" w:lineRule="exact"/>
              <w:ind w:firstLine="437"/>
              <w:rPr>
                <w:rFonts w:eastAsia="方正仿宋_GBK"/>
                <w:szCs w:val="21"/>
              </w:rPr>
            </w:pPr>
          </w:p>
          <w:p>
            <w:pPr>
              <w:adjustRightInd w:val="0"/>
              <w:snapToGrid w:val="0"/>
              <w:spacing w:line="240" w:lineRule="exact"/>
              <w:ind w:firstLine="437"/>
              <w:rPr>
                <w:rFonts w:eastAsia="方正仿宋_GBK"/>
                <w:szCs w:val="21"/>
              </w:rPr>
            </w:pPr>
            <w:r>
              <w:rPr>
                <w:rFonts w:eastAsia="方正仿宋_GBK"/>
                <w:szCs w:val="21"/>
              </w:rPr>
              <w:t>申请人（签字或盖章）：</w:t>
            </w:r>
          </w:p>
          <w:p>
            <w:pPr>
              <w:adjustRightInd w:val="0"/>
              <w:snapToGrid w:val="0"/>
              <w:spacing w:line="380" w:lineRule="exact"/>
              <w:ind w:firstLine="437"/>
              <w:rPr>
                <w:szCs w:val="21"/>
              </w:rPr>
            </w:pPr>
            <w:r>
              <w:rPr>
                <w:rFonts w:eastAsia="方正仿宋_GBK"/>
                <w:szCs w:val="21"/>
              </w:rPr>
              <w:t xml:space="preserve">                                        年     月     日 </w:t>
            </w:r>
          </w:p>
        </w:tc>
      </w:tr>
    </w:tbl>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eastAsia="方正仿宋_GBK"/>
          <w:szCs w:val="22"/>
          <w:lang w:val="en-US" w:eastAsia="zh-CN"/>
        </w:rPr>
      </w:pPr>
      <w:r>
        <w:rPr>
          <w:rFonts w:eastAsia="方正仿宋_GBK"/>
          <w:szCs w:val="22"/>
        </w:rPr>
        <w:t>注：</w:t>
      </w:r>
      <w:r>
        <w:rPr>
          <w:rFonts w:eastAsia="方正仿宋_GBK"/>
          <w:szCs w:val="22"/>
          <w:lang w:val="en-US" w:eastAsia="zh-CN"/>
        </w:rPr>
        <w:t>1.本文书适用于市场主体办理设立登记、住所（经营场所）变更登记。</w:t>
      </w:r>
      <w:r>
        <w:rPr>
          <w:rFonts w:hint="eastAsia" w:eastAsia="方正仿宋_GBK"/>
          <w:szCs w:val="2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eastAsia="方正仿宋_GBK"/>
          <w:szCs w:val="22"/>
          <w:lang w:val="en-US" w:eastAsia="zh-CN"/>
        </w:rPr>
      </w:pPr>
      <w:r>
        <w:rPr>
          <w:rFonts w:hint="eastAsia" w:eastAsia="方正仿宋_GBK"/>
          <w:szCs w:val="22"/>
          <w:lang w:val="en-US" w:eastAsia="zh-CN"/>
        </w:rPr>
        <w:t>2.本文书为正反两面打印，承诺书背面为《场所负面清单》。</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eastAsia="方正仿宋_GBK"/>
          <w:szCs w:val="22"/>
        </w:rPr>
      </w:pPr>
      <w:r>
        <w:rPr>
          <w:rFonts w:hint="eastAsia" w:eastAsia="方正仿宋_GBK"/>
          <w:szCs w:val="22"/>
          <w:lang w:val="en-US" w:eastAsia="zh-CN"/>
        </w:rPr>
        <w:t>3</w:t>
      </w:r>
      <w:r>
        <w:rPr>
          <w:rFonts w:eastAsia="方正仿宋_GBK"/>
          <w:szCs w:val="22"/>
        </w:rPr>
        <w:t>.市场主体申请设立登记无需填写注册号或统一社会信用代码。</w:t>
      </w:r>
    </w:p>
    <w:p>
      <w:pPr>
        <w:keepNext w:val="0"/>
        <w:keepLines w:val="0"/>
        <w:pageBreakBefore w:val="0"/>
        <w:widowControl w:val="0"/>
        <w:kinsoku/>
        <w:wordWrap/>
        <w:overflowPunct/>
        <w:topLinePunct w:val="0"/>
        <w:autoSpaceDE/>
        <w:autoSpaceDN/>
        <w:bidi w:val="0"/>
        <w:adjustRightInd w:val="0"/>
        <w:snapToGrid w:val="0"/>
        <w:spacing w:line="260" w:lineRule="exact"/>
        <w:ind w:left="630" w:leftChars="200" w:hanging="210" w:hangingChars="100"/>
        <w:textAlignment w:val="auto"/>
        <w:rPr>
          <w:rFonts w:eastAsia="方正仿宋_GBK"/>
        </w:rPr>
      </w:pPr>
      <w:r>
        <w:rPr>
          <w:rFonts w:hint="eastAsia" w:eastAsia="方正仿宋_GBK"/>
          <w:lang w:val="en-US" w:eastAsia="zh-CN"/>
        </w:rPr>
        <w:t>4</w:t>
      </w:r>
      <w:r>
        <w:rPr>
          <w:rFonts w:eastAsia="方正仿宋_GBK"/>
        </w:rPr>
        <w:t>.企业申请设立登记，本承诺书由全体投资人签署（</w:t>
      </w:r>
      <w:r>
        <w:rPr>
          <w:rFonts w:eastAsia="方正仿宋_GBK"/>
          <w:szCs w:val="21"/>
          <w:lang w:val="zh-CN"/>
        </w:rPr>
        <w:t>自然人申请人由本人签字，非自然人申请人加盖公章</w:t>
      </w:r>
      <w:r>
        <w:rPr>
          <w:rFonts w:eastAsia="方正仿宋_GBK"/>
        </w:rPr>
        <w:t>）；申请住所（经营场所）变更登记，由企业加盖公章。</w:t>
      </w:r>
    </w:p>
    <w:p>
      <w:pPr>
        <w:keepNext w:val="0"/>
        <w:keepLines w:val="0"/>
        <w:pageBreakBefore w:val="0"/>
        <w:widowControl w:val="0"/>
        <w:kinsoku/>
        <w:wordWrap/>
        <w:overflowPunct/>
        <w:topLinePunct w:val="0"/>
        <w:autoSpaceDE/>
        <w:autoSpaceDN/>
        <w:bidi w:val="0"/>
        <w:adjustRightInd w:val="0"/>
        <w:snapToGrid w:val="0"/>
        <w:spacing w:line="260" w:lineRule="exact"/>
        <w:ind w:left="2" w:firstLine="435"/>
        <w:textAlignment w:val="auto"/>
        <w:rPr>
          <w:rFonts w:eastAsia="方正仿宋_GBK"/>
        </w:rPr>
      </w:pPr>
      <w:r>
        <w:rPr>
          <w:rFonts w:hint="eastAsia" w:eastAsia="方正仿宋_GBK"/>
          <w:lang w:val="en-US" w:eastAsia="zh-CN"/>
        </w:rPr>
        <w:t>5</w:t>
      </w:r>
      <w:r>
        <w:rPr>
          <w:rFonts w:eastAsia="方正仿宋_GBK"/>
        </w:rPr>
        <w:t>.企业分支机构申请设立登记、住所（经营场所）变更登记，由隶属企业加盖公章。</w:t>
      </w:r>
    </w:p>
    <w:p>
      <w:pPr>
        <w:keepNext w:val="0"/>
        <w:keepLines w:val="0"/>
        <w:pageBreakBefore w:val="0"/>
        <w:widowControl w:val="0"/>
        <w:kinsoku/>
        <w:wordWrap/>
        <w:overflowPunct/>
        <w:topLinePunct w:val="0"/>
        <w:autoSpaceDE/>
        <w:autoSpaceDN/>
        <w:bidi w:val="0"/>
        <w:adjustRightInd w:val="0"/>
        <w:snapToGrid w:val="0"/>
        <w:spacing w:line="260" w:lineRule="exact"/>
        <w:ind w:left="2" w:firstLine="435"/>
        <w:textAlignment w:val="auto"/>
        <w:rPr>
          <w:rFonts w:eastAsia="方正仿宋_GBK"/>
          <w:bCs/>
          <w:szCs w:val="21"/>
          <w:lang w:val="zh-CN"/>
        </w:rPr>
      </w:pPr>
      <w:r>
        <w:rPr>
          <w:rFonts w:hint="eastAsia" w:eastAsia="方正仿宋_GBK"/>
          <w:lang w:val="en-US" w:eastAsia="zh-CN"/>
        </w:rPr>
        <w:t>6</w:t>
      </w:r>
      <w:r>
        <w:rPr>
          <w:rFonts w:eastAsia="方正仿宋_GBK"/>
        </w:rPr>
        <w:t>.根据实际情况，在取得方式和房屋性质栏的</w:t>
      </w:r>
      <w:r>
        <w:rPr>
          <w:rFonts w:eastAsia="方正仿宋_GBK"/>
          <w:bCs/>
          <w:szCs w:val="21"/>
          <w:lang w:val="zh-CN"/>
        </w:rPr>
        <w:t>□中打“√”。</w:t>
      </w:r>
    </w:p>
    <w:p>
      <w:pPr>
        <w:keepNext w:val="0"/>
        <w:keepLines w:val="0"/>
        <w:pageBreakBefore w:val="0"/>
        <w:widowControl w:val="0"/>
        <w:kinsoku/>
        <w:wordWrap/>
        <w:overflowPunct/>
        <w:topLinePunct w:val="0"/>
        <w:autoSpaceDE/>
        <w:autoSpaceDN/>
        <w:bidi w:val="0"/>
        <w:adjustRightInd w:val="0"/>
        <w:snapToGrid w:val="0"/>
        <w:spacing w:line="260" w:lineRule="exact"/>
        <w:ind w:left="647" w:leftChars="208" w:hanging="210" w:hangingChars="100"/>
        <w:textAlignment w:val="auto"/>
        <w:rPr>
          <w:rFonts w:eastAsia="方正仿宋_GBK"/>
          <w:szCs w:val="21"/>
          <w:lang w:val="zh-CN"/>
        </w:rPr>
      </w:pPr>
      <w:r>
        <w:rPr>
          <w:rFonts w:hint="eastAsia" w:eastAsia="方正仿宋_GBK"/>
          <w:bCs/>
          <w:szCs w:val="21"/>
          <w:lang w:val="en-US" w:eastAsia="zh-CN"/>
        </w:rPr>
        <w:t>7</w:t>
      </w:r>
      <w:r>
        <w:rPr>
          <w:rFonts w:eastAsia="方正仿宋_GBK"/>
          <w:bCs/>
          <w:szCs w:val="21"/>
          <w:lang w:val="zh-CN"/>
        </w:rPr>
        <w:t>.</w:t>
      </w:r>
      <w:r>
        <w:rPr>
          <w:rFonts w:eastAsia="方正仿宋_GBK"/>
          <w:szCs w:val="21"/>
          <w:lang w:val="zh-CN"/>
        </w:rPr>
        <w:t>申请人提交的申请书应当使用A4型纸。依本表打印生成的，使用黑色钢笔或签字笔签署；手工填写的，使用黑色钢笔或签字笔工整填写、签署。</w:t>
      </w:r>
    </w:p>
    <w:p>
      <w:pPr>
        <w:pStyle w:val="2"/>
        <w:rPr>
          <w:rFonts w:ascii="Times New Roman"/>
          <w:lang w:val="zh-CN"/>
        </w:rPr>
      </w:pPr>
      <w:r>
        <w:rPr>
          <w:rFonts w:hint="eastAsia" w:eastAsia="方正仿宋_GBK"/>
          <w:szCs w:val="21"/>
          <w:lang w:val="en-US" w:eastAsia="zh-CN"/>
        </w:rPr>
        <w:t xml:space="preserve">    </w:t>
      </w:r>
    </w:p>
    <w:p>
      <w:pPr>
        <w:adjustRightInd w:val="0"/>
        <w:snapToGrid w:val="0"/>
        <w:spacing w:line="500" w:lineRule="exact"/>
        <w:jc w:val="center"/>
        <w:rPr>
          <w:rFonts w:eastAsia="方正小标宋_GBK"/>
          <w:kern w:val="0"/>
          <w:sz w:val="44"/>
          <w:szCs w:val="44"/>
        </w:rPr>
      </w:pPr>
    </w:p>
    <w:p>
      <w:pPr>
        <w:adjustRightInd w:val="0"/>
        <w:snapToGrid w:val="0"/>
        <w:spacing w:line="500" w:lineRule="exact"/>
        <w:jc w:val="center"/>
        <w:rPr>
          <w:rFonts w:eastAsia="方正小标宋_GBK"/>
          <w:kern w:val="0"/>
          <w:sz w:val="44"/>
          <w:szCs w:val="44"/>
        </w:rPr>
      </w:pPr>
    </w:p>
    <w:p>
      <w:pPr>
        <w:adjustRightInd w:val="0"/>
        <w:snapToGrid w:val="0"/>
        <w:spacing w:line="500" w:lineRule="exact"/>
        <w:jc w:val="center"/>
        <w:rPr>
          <w:rFonts w:eastAsia="方正小标宋_GBK"/>
          <w:kern w:val="0"/>
          <w:sz w:val="44"/>
          <w:szCs w:val="44"/>
        </w:rPr>
      </w:pPr>
      <w:bookmarkStart w:id="0" w:name="_GoBack"/>
      <w:bookmarkEnd w:id="0"/>
      <w:r>
        <w:rPr>
          <w:rFonts w:eastAsia="方正小标宋_GBK"/>
          <w:kern w:val="0"/>
          <w:sz w:val="44"/>
          <w:szCs w:val="44"/>
        </w:rPr>
        <w:t>场所负面清单</w:t>
      </w:r>
    </w:p>
    <w:p>
      <w:pPr>
        <w:adjustRightInd w:val="0"/>
        <w:snapToGrid w:val="0"/>
        <w:spacing w:line="400" w:lineRule="exact"/>
        <w:rPr>
          <w:rFonts w:eastAsia="方正仿宋_GBK"/>
          <w:sz w:val="30"/>
          <w:szCs w:val="30"/>
        </w:rPr>
      </w:pPr>
    </w:p>
    <w:p>
      <w:pPr>
        <w:keepNext w:val="0"/>
        <w:keepLines w:val="0"/>
        <w:pageBreakBefore w:val="0"/>
        <w:widowControl w:val="0"/>
        <w:kinsoku/>
        <w:wordWrap/>
        <w:overflowPunct/>
        <w:topLinePunct w:val="0"/>
        <w:autoSpaceDE/>
        <w:autoSpaceDN/>
        <w:bidi w:val="0"/>
        <w:adjustRightInd w:val="0"/>
        <w:snapToGrid w:val="0"/>
        <w:spacing w:line="440" w:lineRule="exact"/>
        <w:ind w:left="559" w:leftChars="266"/>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下列场所不得申报登记为企业住所（经营场所）：</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（一）非（违）法建筑、危险建筑、被征收房屋、违法用地建设项目，不得作为企业住所（经营场所）。</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（二）严禁在历史建筑、公园等公共资源中设立私人会所。</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（三）风景名胜区核心景区内，不得作为宾馆、招待所、培训中心、疗养院等企业的经营场所。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（四）不得违反产业功能区和产业生态圈的规划，新建工业企业和新上工业项目，经当地政府组织相关部门联合审核认定的除外。</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（五）禁止在居民住宅楼、未配套设立专用烟道的商住综合楼以及商住综合楼内与居住层相邻的商业楼层内新建、改建、扩建产生油烟、异味、废气的餐饮服务项目。</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（六）中学、小学校园周围200米范围内和居民住宅楼（院）内不得设立互联网上网服务营业场所。</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（七）安全生产条件不符合法律法规规定标准规范的场所，不得作为危险化学品、易燃易爆物品生产、储存、使用、经营企业的经营场所。</w:t>
      </w:r>
    </w:p>
    <w:p>
      <w:pPr>
        <w:keepNext w:val="0"/>
        <w:keepLines w:val="0"/>
        <w:pageBreakBefore w:val="0"/>
        <w:widowControl w:val="0"/>
        <w:kinsoku/>
        <w:wordWrap/>
        <w:overflowPunct/>
        <w:topLinePunct w:val="0"/>
        <w:autoSpaceDE/>
        <w:autoSpaceDN/>
        <w:bidi w:val="0"/>
        <w:adjustRightInd w:val="0"/>
        <w:snapToGrid w:val="0"/>
        <w:spacing w:line="440" w:lineRule="exact"/>
        <w:ind w:firstLine="456" w:firstLineChars="200"/>
        <w:jc w:val="both"/>
        <w:textAlignment w:val="auto"/>
        <w:rPr>
          <w:rFonts w:hint="default" w:ascii="Times New Roman" w:hAnsi="Times New Roman" w:eastAsia="方正仿宋_GBK" w:cs="Times New Roman"/>
          <w:w w:val="95"/>
          <w:kern w:val="0"/>
          <w:sz w:val="24"/>
          <w:szCs w:val="24"/>
        </w:rPr>
      </w:pPr>
      <w:r>
        <w:rPr>
          <w:rFonts w:hint="default" w:ascii="Times New Roman" w:hAnsi="Times New Roman" w:eastAsia="方正仿宋_GBK" w:cs="Times New Roman"/>
          <w:w w:val="95"/>
          <w:kern w:val="0"/>
          <w:sz w:val="24"/>
          <w:szCs w:val="24"/>
        </w:rPr>
        <w:t>（八）铁路、矿区、油田、港口、机场、施工工地、军事禁区和金属冶炼加工企业附近的场所，不得作为收购废旧金属企业的经营场所。</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（九）居民住宅小区、学校和医院周边、重点街道沿街商铺的场所，不得作为从事喷绘、喷漆、屠宰、制革、饲料加工、食品发酵等产生恶臭、有毒有害气体项目的经营场所。</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十）居民楼、博物馆、图书馆和被核定为文物保护单位的建筑物内，居民住宅区和学校、医院、机关周围，车站、机场等人群密集的场所，建筑物地下一层以下，与危险化学品仓库毗连的区域，不得设立娱乐场所。</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十一）禁止在紧邻层为居民住宅的地上房屋、城区主次干道两侧道路红线控制区域、风景名胜和文物保护核心区、饮用水保护区、城镇道路、广场、街道游园、消防通道、公园绿地、高压走廊、河道河堤保护区及其他市政公用设施点位，以及其他依法禁止的区域设置机动车清洗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kern w:val="0"/>
          <w:sz w:val="24"/>
          <w:szCs w:val="24"/>
        </w:rPr>
        <w:t>（十二）按照法律、法规、规章及省市人民政府的有关规定，不能作为企业住所（经营场所）的其他场所。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39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39800" cy="1828800"/>
                      </a:xfrm>
                      <a:prstGeom prst="rect">
                        <a:avLst/>
                      </a:prstGeom>
                      <a:noFill/>
                      <a:ln w="6350">
                        <a:noFill/>
                      </a:ln>
                    </wps:spPr>
                    <wps:txbx>
                      <w:txbxContent>
                        <w:p>
                          <w:pPr>
                            <w:pStyle w:val="3"/>
                            <w:ind w:left="216" w:leftChars="103" w:right="-19" w:rightChars="-9" w:firstLine="0" w:firstLineChars="0"/>
                            <w:rPr>
                              <w:rFonts w:hint="default" w:ascii="Times New Roman" w:hAnsi="Times New Roman" w:cs="Times New Roman" w:eastAsiaTheme="minorEastAsia"/>
                              <w:sz w:val="28"/>
                              <w:szCs w:val="28"/>
                              <w:lang w:val="en-US" w:eastAsia="zh-CN"/>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74pt;mso-position-horizontal:outside;mso-position-horizontal-relative:margin;z-index:251659264;mso-width-relative:page;mso-height-relative:page;" filled="f" stroked="f" coordsize="21600,21600" o:gfxdata="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21YbHSAAAABQEAAA8AAAAAAAAAAQAgAAAAIgAAAGRycy9kb3du&#10;cmV2LnhtbFBLAQIUABQAAAAIAIdO4kASJuXUzAEAAJUDAAAOAAAAAAAAAAEAIAAAACEBAABkcnMv&#10;ZTJvRG9jLnhtbFBLBQYAAAAABgAGAFkBAABfBQAAAAA=&#10;">
              <v:fill on="f" focussize="0,0"/>
              <v:stroke on="f" weight="0.5pt"/>
              <v:imagedata o:title=""/>
              <o:lock v:ext="edit" aspectratio="f"/>
              <v:textbox inset="0mm,0mm,0mm,0mm" style="mso-fit-shape-to-text:t;">
                <w:txbxContent>
                  <w:p>
                    <w:pPr>
                      <w:pStyle w:val="3"/>
                      <w:ind w:left="216" w:leftChars="103" w:right="-19" w:rightChars="-9" w:firstLine="0" w:firstLineChars="0"/>
                      <w:rPr>
                        <w:rFonts w:hint="default" w:ascii="Times New Roman" w:hAnsi="Times New Roman" w:cs="Times New Roman" w:eastAsiaTheme="minorEastAsia"/>
                        <w:sz w:val="28"/>
                        <w:szCs w:val="28"/>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F1259"/>
    <w:rsid w:val="15995B7E"/>
    <w:rsid w:val="4957259D"/>
    <w:rsid w:val="5C0E6394"/>
    <w:rsid w:val="7DEF12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ocument Map"/>
    <w:basedOn w:val="1"/>
    <w:next w:val="1"/>
    <w:qFormat/>
    <w:uiPriority w:val="99"/>
    <w:rPr>
      <w:rFonts w:ascii="宋体"/>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2020-12-01T01:47:00Z</dcterms:created>
  <dc:creator>Xplore</dc:creator>
  <cp:lastModifiedBy>ZT</cp:lastModifiedBy>
  <cp:lastPrinted>2020-12-01T01:52:00Z</cp:lastPrinted>
  <dcterms:modified xsi:type="dcterms:W3CDTF">2021-12-27T07:44:02Z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16D4E517C62D43FD9CF66E8893EEAB2E</vt:lpwstr>
  </property>
</Properties>
</file>